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85E6" w14:textId="04950478" w:rsidR="00855E16" w:rsidRPr="00855E16" w:rsidRDefault="00855E16" w:rsidP="00855E16">
      <w:pPr>
        <w:pStyle w:val="Tytu"/>
        <w:rPr>
          <w:rFonts w:ascii="Century Gothic" w:eastAsia="Times New Roman" w:hAnsi="Century Gothic"/>
          <w:lang w:eastAsia="pl-PL"/>
        </w:rPr>
      </w:pPr>
      <w:r w:rsidRPr="00855E16">
        <w:rPr>
          <w:rFonts w:ascii="Century Gothic" w:eastAsia="Times New Roman" w:hAnsi="Century Gothic"/>
          <w:lang w:eastAsia="pl-PL"/>
        </w:rPr>
        <w:t>Stanisław Staszic – Piła i Wielkopolska</w:t>
      </w:r>
      <w:r w:rsidR="00E05CF9">
        <w:rPr>
          <w:rFonts w:ascii="Century Gothic" w:eastAsia="Times New Roman" w:hAnsi="Century Gothic"/>
          <w:lang w:eastAsia="pl-PL"/>
        </w:rPr>
        <w:t xml:space="preserve"> – Pigułki wiedzy</w:t>
      </w:r>
    </w:p>
    <w:p w14:paraId="260CB7C7" w14:textId="77777777" w:rsidR="00E05CF9" w:rsidRDefault="00E05CF9" w:rsidP="00855E16">
      <w:pPr>
        <w:rPr>
          <w:rFonts w:ascii="Century Gothic" w:hAnsi="Century Gothic"/>
          <w:lang w:eastAsia="pl-PL"/>
        </w:rPr>
      </w:pPr>
    </w:p>
    <w:p w14:paraId="69B891C4" w14:textId="1F193B82" w:rsidR="00855E16" w:rsidRPr="00855E16" w:rsidRDefault="00855E16" w:rsidP="00855E16">
      <w:pPr>
        <w:rPr>
          <w:rFonts w:ascii="Century Gothic" w:hAnsi="Century Gothic"/>
          <w:b/>
          <w:bCs/>
          <w:sz w:val="28"/>
          <w:szCs w:val="28"/>
          <w:lang w:eastAsia="pl-PL"/>
        </w:rPr>
      </w:pPr>
      <w:r w:rsidRPr="00855E16">
        <w:rPr>
          <w:rFonts w:ascii="Century Gothic" w:hAnsi="Century Gothic"/>
          <w:b/>
          <w:bCs/>
          <w:sz w:val="28"/>
          <w:szCs w:val="28"/>
          <w:lang w:eastAsia="pl-PL"/>
        </w:rPr>
        <w:t>Spis treści</w:t>
      </w:r>
    </w:p>
    <w:p w14:paraId="766FE883" w14:textId="77777777" w:rsidR="00855E16" w:rsidRPr="00855E16" w:rsidRDefault="00855E16" w:rsidP="00855E16">
      <w:pPr>
        <w:rPr>
          <w:rFonts w:ascii="Century Gothic" w:hAnsi="Century Gothic"/>
          <w:b/>
          <w:bCs/>
          <w:sz w:val="28"/>
          <w:szCs w:val="28"/>
          <w:lang w:eastAsia="pl-PL"/>
        </w:rPr>
      </w:pPr>
    </w:p>
    <w:p w14:paraId="4D78A15F" w14:textId="0FE80A07" w:rsidR="00E05CF9" w:rsidRDefault="00855E16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r w:rsidRPr="00855E16">
        <w:rPr>
          <w:rFonts w:ascii="Century Gothic" w:hAnsi="Century Gothic"/>
          <w:b/>
          <w:bCs/>
          <w:sz w:val="28"/>
          <w:szCs w:val="28"/>
          <w:lang w:eastAsia="pl-PL"/>
        </w:rPr>
        <w:fldChar w:fldCharType="begin"/>
      </w:r>
      <w:r w:rsidRPr="00855E16">
        <w:rPr>
          <w:rFonts w:ascii="Century Gothic" w:hAnsi="Century Gothic"/>
          <w:b/>
          <w:bCs/>
          <w:sz w:val="28"/>
          <w:szCs w:val="28"/>
          <w:lang w:eastAsia="pl-PL"/>
        </w:rPr>
        <w:instrText xml:space="preserve"> TOC \o "1-1" \h \z \u </w:instrText>
      </w:r>
      <w:r w:rsidRPr="00855E16">
        <w:rPr>
          <w:rFonts w:ascii="Century Gothic" w:hAnsi="Century Gothic"/>
          <w:b/>
          <w:bCs/>
          <w:sz w:val="28"/>
          <w:szCs w:val="28"/>
          <w:lang w:eastAsia="pl-PL"/>
        </w:rPr>
        <w:fldChar w:fldCharType="separate"/>
      </w:r>
      <w:hyperlink w:anchor="_Toc217810555" w:history="1">
        <w:r w:rsidR="00E05CF9" w:rsidRPr="00F56C41">
          <w:rPr>
            <w:rStyle w:val="Hipercze"/>
            <w:rFonts w:ascii="Century Gothic" w:eastAsia="Times New Roman" w:hAnsi="Century Gothic"/>
            <w:noProof/>
            <w:lang w:eastAsia="pl-PL"/>
          </w:rPr>
          <w:t>1. Miejsca pamięci Staszica w Pile</w:t>
        </w:r>
        <w:r w:rsidR="00E05CF9">
          <w:rPr>
            <w:noProof/>
            <w:webHidden/>
          </w:rPr>
          <w:tab/>
        </w:r>
        <w:r w:rsidR="00E05CF9">
          <w:rPr>
            <w:noProof/>
            <w:webHidden/>
          </w:rPr>
          <w:fldChar w:fldCharType="begin"/>
        </w:r>
        <w:r w:rsidR="00E05CF9">
          <w:rPr>
            <w:noProof/>
            <w:webHidden/>
          </w:rPr>
          <w:instrText xml:space="preserve"> PAGEREF _Toc217810555 \h </w:instrText>
        </w:r>
        <w:r w:rsidR="00E05CF9">
          <w:rPr>
            <w:noProof/>
            <w:webHidden/>
          </w:rPr>
        </w:r>
        <w:r w:rsidR="00E05CF9">
          <w:rPr>
            <w:noProof/>
            <w:webHidden/>
          </w:rPr>
          <w:fldChar w:fldCharType="separate"/>
        </w:r>
        <w:r w:rsidR="00E05CF9">
          <w:rPr>
            <w:noProof/>
            <w:webHidden/>
          </w:rPr>
          <w:t>2</w:t>
        </w:r>
        <w:r w:rsidR="00E05CF9">
          <w:rPr>
            <w:noProof/>
            <w:webHidden/>
          </w:rPr>
          <w:fldChar w:fldCharType="end"/>
        </w:r>
      </w:hyperlink>
    </w:p>
    <w:p w14:paraId="27D3911B" w14:textId="3A8E9D77" w:rsidR="00E05CF9" w:rsidRDefault="00E05CF9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hyperlink w:anchor="_Toc217810556" w:history="1">
        <w:r w:rsidRPr="00F56C41">
          <w:rPr>
            <w:rStyle w:val="Hipercze"/>
            <w:rFonts w:ascii="Century Gothic" w:eastAsia="Times New Roman" w:hAnsi="Century Gothic"/>
            <w:noProof/>
            <w:lang w:eastAsia="pl-PL"/>
          </w:rPr>
          <w:t xml:space="preserve">2. Mapa </w:t>
        </w:r>
        <w:r w:rsidRPr="00F56C41">
          <w:rPr>
            <w:rStyle w:val="Hipercze"/>
            <w:rFonts w:ascii="Century Gothic" w:eastAsia="Times New Roman" w:hAnsi="Century Gothic" w:cs="Cambria"/>
            <w:noProof/>
            <w:lang w:eastAsia="pl-PL"/>
          </w:rPr>
          <w:t>ś</w:t>
        </w:r>
        <w:r w:rsidRPr="00F56C41">
          <w:rPr>
            <w:rStyle w:val="Hipercze"/>
            <w:rFonts w:ascii="Century Gothic" w:eastAsia="Times New Roman" w:hAnsi="Century Gothic"/>
            <w:noProof/>
            <w:lang w:eastAsia="pl-PL"/>
          </w:rPr>
          <w:t>lad</w:t>
        </w:r>
        <w:r w:rsidRPr="00F56C41">
          <w:rPr>
            <w:rStyle w:val="Hipercze"/>
            <w:rFonts w:ascii="Century Gothic" w:eastAsia="Times New Roman" w:hAnsi="Century Gothic" w:cs="Cambria"/>
            <w:noProof/>
            <w:lang w:eastAsia="pl-PL"/>
          </w:rPr>
          <w:t>ó</w:t>
        </w:r>
        <w:r w:rsidRPr="00F56C41">
          <w:rPr>
            <w:rStyle w:val="Hipercze"/>
            <w:rFonts w:ascii="Century Gothic" w:eastAsia="Times New Roman" w:hAnsi="Century Gothic"/>
            <w:noProof/>
            <w:lang w:eastAsia="pl-PL"/>
          </w:rPr>
          <w:t>w Staszica w Wielkopolsce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_Toc217810556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E82F41" w14:textId="7A72793E" w:rsidR="00855E16" w:rsidRPr="00855E16" w:rsidRDefault="00855E16" w:rsidP="00855E16">
      <w:pPr>
        <w:rPr>
          <w:rFonts w:ascii="Century Gothic" w:hAnsi="Century Gothic"/>
          <w:b/>
          <w:bCs/>
          <w:sz w:val="28"/>
          <w:szCs w:val="28"/>
          <w:lang w:eastAsia="pl-PL"/>
        </w:rPr>
      </w:pPr>
      <w:r w:rsidRPr="00855E16">
        <w:rPr>
          <w:rFonts w:ascii="Century Gothic" w:hAnsi="Century Gothic"/>
          <w:b/>
          <w:bCs/>
          <w:sz w:val="28"/>
          <w:szCs w:val="28"/>
          <w:lang w:eastAsia="pl-PL"/>
        </w:rPr>
        <w:fldChar w:fldCharType="end"/>
      </w:r>
    </w:p>
    <w:p w14:paraId="116CAE99" w14:textId="77777777" w:rsidR="00796C2E" w:rsidRPr="003D206F" w:rsidRDefault="00796C2E" w:rsidP="00796C2E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1172E11A" w14:textId="77777777" w:rsidR="00796C2E" w:rsidRPr="003D206F" w:rsidRDefault="00796C2E" w:rsidP="00796C2E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7F325ACA" w14:textId="77777777" w:rsidR="00796C2E" w:rsidRPr="003D206F" w:rsidRDefault="00796C2E" w:rsidP="00796C2E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14BE2224" wp14:editId="5D308642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E800" w14:textId="77777777" w:rsidR="00796C2E" w:rsidRPr="003D206F" w:rsidRDefault="00796C2E" w:rsidP="00796C2E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75D1EC8C" w14:textId="77777777" w:rsidR="00796C2E" w:rsidRPr="00855E16" w:rsidRDefault="00796C2E" w:rsidP="00855E16">
      <w:pPr>
        <w:rPr>
          <w:rFonts w:ascii="Century Gothic" w:hAnsi="Century Gothic"/>
          <w:lang w:eastAsia="pl-PL"/>
        </w:rPr>
      </w:pPr>
    </w:p>
    <w:p w14:paraId="6193095F" w14:textId="56B9F6AD" w:rsidR="00EC0D03" w:rsidRPr="00855E16" w:rsidRDefault="00E05CF9" w:rsidP="00E1128C">
      <w:pPr>
        <w:pStyle w:val="Nagwek1"/>
        <w:rPr>
          <w:rFonts w:ascii="Century Gothic" w:eastAsia="Times New Roman" w:hAnsi="Century Gothic"/>
          <w:lang w:eastAsia="pl-PL"/>
        </w:rPr>
      </w:pPr>
      <w:bookmarkStart w:id="0" w:name="_Toc217810555"/>
      <w:r>
        <w:rPr>
          <w:rFonts w:ascii="Century Gothic" w:eastAsia="Times New Roman" w:hAnsi="Century Gothic"/>
          <w:lang w:eastAsia="pl-PL"/>
        </w:rPr>
        <w:lastRenderedPageBreak/>
        <w:t xml:space="preserve">1. </w:t>
      </w:r>
      <w:r w:rsidR="00EC0D03" w:rsidRPr="00855E16">
        <w:rPr>
          <w:rFonts w:ascii="Century Gothic" w:eastAsia="Times New Roman" w:hAnsi="Century Gothic"/>
          <w:lang w:eastAsia="pl-PL"/>
        </w:rPr>
        <w:t>Miejsca pamięci Staszica w Pile</w:t>
      </w:r>
      <w:bookmarkEnd w:id="0"/>
    </w:p>
    <w:p w14:paraId="5E658E29" w14:textId="2C36D844" w:rsidR="00EC0D03" w:rsidRPr="00855E16" w:rsidRDefault="00EC0D03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Piła jako rodzinne miasto Stanisława Staszica, w sposób szczególny kultywuje pamięć o swoim "najznakomitszym z pilan". W przestrzeni miasta funkcjonuje cały system upamiętnienia, obejmujący instytucje muzealne, pomniki oraz placówki edukacyjne, które razem tworzą "Gród Staszica".</w:t>
      </w:r>
    </w:p>
    <w:p w14:paraId="790BB2A0" w14:textId="77777777" w:rsidR="00EC0D03" w:rsidRPr="00855E16" w:rsidRDefault="00BC6975" w:rsidP="00EC0D03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BC6975">
        <w:rPr>
          <w:rFonts w:ascii="Century Gothic" w:eastAsia="Times New Roman" w:hAnsi="Century Gothic" w:cs="Times New Roman"/>
          <w:noProof/>
          <w:color w:val="000000"/>
          <w:kern w:val="0"/>
          <w:lang w:eastAsia="pl-PL"/>
        </w:rPr>
        <w:pict w14:anchorId="432A2C06">
          <v:rect id="_x0000_i1028" alt="" style="width:449.95pt;height:.05pt;mso-width-percent:0;mso-height-percent:0;mso-width-percent:0;mso-height-percent:0" o:hrpct="992" o:hralign="center" o:hrstd="t" o:hr="t" fillcolor="#a0a0a0" stroked="f"/>
        </w:pict>
      </w:r>
    </w:p>
    <w:p w14:paraId="50D0AE5E" w14:textId="1CC2FAD0" w:rsidR="00EC0D03" w:rsidRPr="00855E16" w:rsidRDefault="00EC0D03" w:rsidP="00EC0D03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Kluczowe miejsca pamięci w Pile</w:t>
      </w:r>
    </w:p>
    <w:p w14:paraId="70BE2AEE" w14:textId="77777777" w:rsidR="00EC0D03" w:rsidRPr="00855E16" w:rsidRDefault="00EC0D03" w:rsidP="00EC0D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Muzeum Stanisława Staszica w Pile</w:t>
      </w:r>
    </w:p>
    <w:p w14:paraId="4A81E40C" w14:textId="77777777" w:rsidR="00EC0D03" w:rsidRPr="00855E16" w:rsidRDefault="00EC0D03" w:rsidP="00EC0D03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Muzeum biograficzne mieszczące się w </w:t>
      </w:r>
      <w:r w:rsidRPr="00855E16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autentycznym domu rodzinnym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Stasziców przy ul. Browarnej. Odbudowane po zniszczeniach wojennych staraniem Społecznego Komitetu (1947-1948) i otwarte w 1951 r., jest głównym ośrodkiem pamięci, prezentującym życie i dorobek patrona. Jest to jeden z partnerów merytorycznych projektu "Staszic 2.0".</w:t>
      </w:r>
    </w:p>
    <w:p w14:paraId="7416764D" w14:textId="77777777" w:rsidR="00EC0D03" w:rsidRPr="00855E16" w:rsidRDefault="00EC0D03" w:rsidP="00EC0D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Muzeum Okręgowe im. Stanisława Staszica w Pile</w:t>
      </w:r>
    </w:p>
    <w:p w14:paraId="1CC54EED" w14:textId="248B2AF1" w:rsidR="00EC0D03" w:rsidRPr="00855E16" w:rsidRDefault="00EC0D03" w:rsidP="00EC0D03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Duża instytucja regionalna, która również nosi imię Staszica. Jej rolą jest prezentowanie </w:t>
      </w:r>
      <w:r w:rsidRPr="00855E16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 xml:space="preserve">kontekstu 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historycznego, archeologicznego i kulturowego regionu. Wystawy (np. "Meble i wnętrza mieszkalne od połowy XVIII w.") pozwalają zrozumieć świat materialny, w którym wychowywał się Staszic. Jest to drugi z partnerów merytorycznych projektu "Staszic 2.0".</w:t>
      </w:r>
    </w:p>
    <w:p w14:paraId="5871A39A" w14:textId="77777777" w:rsidR="00EC0D03" w:rsidRPr="00855E16" w:rsidRDefault="00EC0D03" w:rsidP="00EC0D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„Ławeczka Stanisława Staszica”</w:t>
      </w:r>
    </w:p>
    <w:p w14:paraId="1A9E2C0E" w14:textId="77777777" w:rsidR="00EC0D03" w:rsidRPr="00855E16" w:rsidRDefault="00EC0D03" w:rsidP="00EC0D03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Nowoczesny, interaktywny pomnik ławeczkowy (odsłonięty w 2017 r.) na Placu Konstytucji 3 Maja. Przedstawia postać Staszica czytającego „Przestrogi dla Polski”. Symbolicznie łączy jego regionalne korzenie z ogólnonarodową misją reformatorską, zachęcając przechodniów do interakcji.</w:t>
      </w:r>
    </w:p>
    <w:p w14:paraId="410CD826" w14:textId="77777777" w:rsidR="00EC0D03" w:rsidRPr="00855E16" w:rsidRDefault="00EC0D03" w:rsidP="00EC0D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Pomnik Staszica w Parku Miejskim</w:t>
      </w:r>
    </w:p>
    <w:p w14:paraId="24CCF316" w14:textId="77777777" w:rsidR="00EC0D03" w:rsidRPr="00855E16" w:rsidRDefault="00EC0D03" w:rsidP="00EC0D03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Tradycyjny, pełnopostaciowy pomnik odsłonięty w 1991 roku, znajdujący się w centralnym punkcie Parku Miejskiego, który również nosi imię Stanisława Staszica.</w:t>
      </w:r>
    </w:p>
    <w:p w14:paraId="65965F31" w14:textId="77777777" w:rsidR="00EC0D03" w:rsidRPr="00855E16" w:rsidRDefault="00EC0D03" w:rsidP="00EC0D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Akademia Nauk Stosowanych (ANS) im. Stanisława Staszica w Pile</w:t>
      </w:r>
    </w:p>
    <w:p w14:paraId="54CED096" w14:textId="77777777" w:rsidR="00EC0D03" w:rsidRPr="00855E16" w:rsidRDefault="00EC0D03" w:rsidP="00EC0D03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lastRenderedPageBreak/>
        <w:t>Opis: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Największa publiczna uczelnia wyższa w północnej Wielkopolsce, nosząca imię Staszica. Jest to przykład "żywego dziedzictwa" – instytucja aktywnie realizuje jego dewizę "być narodowi użytecznym" poprzez praktyczne kształcenie kadr dla regionalnej gospodarki.</w:t>
      </w:r>
    </w:p>
    <w:p w14:paraId="1D24F904" w14:textId="77777777" w:rsidR="00EC0D03" w:rsidRPr="00855E16" w:rsidRDefault="00EC0D03" w:rsidP="00EC0D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Zespół Szkół im. Stanisława Staszica w Pile</w:t>
      </w:r>
    </w:p>
    <w:p w14:paraId="2E71BEDC" w14:textId="77777777" w:rsidR="00EC0D03" w:rsidRPr="00855E16" w:rsidRDefault="00EC0D03" w:rsidP="00EC0D03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Jeden z głównych zespołów szkół średnich w mieście, który nosi imię Staszica i aktywnie popularyzuje wiedzę o swoim patronie wśród młodzieży.</w:t>
      </w:r>
    </w:p>
    <w:p w14:paraId="5CB3BE6F" w14:textId="77777777" w:rsidR="00EC0D03" w:rsidRPr="00855E16" w:rsidRDefault="00EC0D03" w:rsidP="00EC0D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Plac Stanisława Staszica</w:t>
      </w:r>
    </w:p>
    <w:p w14:paraId="769D9139" w14:textId="77777777" w:rsidR="00EC0D03" w:rsidRPr="00855E16" w:rsidRDefault="00EC0D03" w:rsidP="00EC0D03">
      <w:pPr>
        <w:numPr>
          <w:ilvl w:val="1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Opis: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Centralny plac miejski, przy którym mieści się Urząd Miasta (Ratusz).</w:t>
      </w:r>
    </w:p>
    <w:p w14:paraId="0C7D6F0D" w14:textId="77777777" w:rsidR="00EC0D03" w:rsidRPr="00855E16" w:rsidRDefault="00BC6975" w:rsidP="00EC0D03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BC6975">
        <w:rPr>
          <w:rFonts w:ascii="Century Gothic" w:eastAsia="Times New Roman" w:hAnsi="Century Gothic" w:cs="Times New Roman"/>
          <w:noProof/>
          <w:color w:val="000000"/>
          <w:kern w:val="0"/>
          <w:lang w:eastAsia="pl-PL"/>
        </w:rPr>
        <w:pict w14:anchorId="1F1E4D84">
          <v:rect id="_x0000_i1027" alt="" style="width:449.95pt;height:.05pt;mso-width-percent:0;mso-height-percent:0;mso-width-percent:0;mso-height-percent:0" o:hrpct="992" o:hralign="center" o:hrstd="t" o:hr="t" fillcolor="#a0a0a0" stroked="f"/>
        </w:pict>
      </w:r>
    </w:p>
    <w:p w14:paraId="56E72649" w14:textId="77777777" w:rsidR="00EC0D03" w:rsidRPr="00855E16" w:rsidRDefault="00EC0D03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System pamięci o Staszicu w Pile jest kompletny i wielowymiarowy. Obejmuje autentyczne miejsce narodzin (Muzeum), kontekst historyczny (Muzeum Okręgowe), upamiętnienie w przestrzeni publicznej (pomniki, place) oraz "żywe dziedzictwo" w postaci instytucji edukacyjnych (ANS, Zespół Szkół), które kontynuują jego misję "bycia użytecznym".</w:t>
      </w:r>
    </w:p>
    <w:p w14:paraId="4AA9A7CB" w14:textId="77777777" w:rsidR="00855E16" w:rsidRPr="00855E16" w:rsidRDefault="00855E16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1DFD666" w14:textId="77777777" w:rsidR="00855E16" w:rsidRPr="00855E16" w:rsidRDefault="00855E16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8C299BC" w14:textId="77777777" w:rsidR="00855E16" w:rsidRPr="00855E16" w:rsidRDefault="00855E16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275F288E" w14:textId="77777777" w:rsidR="00855E16" w:rsidRPr="00855E16" w:rsidRDefault="00855E16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6717143" w14:textId="77777777" w:rsidR="00855E16" w:rsidRPr="00855E16" w:rsidRDefault="00855E16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F5218BC" w14:textId="77777777" w:rsidR="00855E16" w:rsidRPr="00855E16" w:rsidRDefault="00855E16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0231BC0" w14:textId="77777777" w:rsidR="00855E16" w:rsidRPr="00855E16" w:rsidRDefault="00855E16" w:rsidP="00EC0D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2B6AE9F7" w14:textId="6C9948E0" w:rsidR="00F93A07" w:rsidRPr="00855E16" w:rsidRDefault="00E05CF9" w:rsidP="00F93A07">
      <w:pPr>
        <w:pStyle w:val="Nagwek1"/>
        <w:rPr>
          <w:rFonts w:ascii="Century Gothic" w:eastAsia="Times New Roman" w:hAnsi="Century Gothic"/>
          <w:lang w:eastAsia="pl-PL"/>
        </w:rPr>
      </w:pPr>
      <w:bookmarkStart w:id="1" w:name="_Toc217810556"/>
      <w:r>
        <w:rPr>
          <w:rFonts w:ascii="Century Gothic" w:eastAsia="Times New Roman" w:hAnsi="Century Gothic"/>
          <w:lang w:eastAsia="pl-PL"/>
        </w:rPr>
        <w:lastRenderedPageBreak/>
        <w:t xml:space="preserve">2. </w:t>
      </w:r>
      <w:r w:rsidR="00F93A07" w:rsidRPr="00855E16">
        <w:rPr>
          <w:rFonts w:ascii="Century Gothic" w:eastAsia="Times New Roman" w:hAnsi="Century Gothic"/>
          <w:lang w:eastAsia="pl-PL"/>
        </w:rPr>
        <w:t xml:space="preserve">Mapa </w:t>
      </w:r>
      <w:r w:rsidR="00F93A07" w:rsidRPr="00855E16">
        <w:rPr>
          <w:rFonts w:ascii="Century Gothic" w:eastAsia="Times New Roman" w:hAnsi="Century Gothic" w:cs="Cambria"/>
          <w:lang w:eastAsia="pl-PL"/>
        </w:rPr>
        <w:t>ś</w:t>
      </w:r>
      <w:r w:rsidR="00F93A07" w:rsidRPr="00855E16">
        <w:rPr>
          <w:rFonts w:ascii="Century Gothic" w:eastAsia="Times New Roman" w:hAnsi="Century Gothic"/>
          <w:lang w:eastAsia="pl-PL"/>
        </w:rPr>
        <w:t>lad</w:t>
      </w:r>
      <w:r w:rsidR="00F93A07" w:rsidRPr="00855E16">
        <w:rPr>
          <w:rFonts w:ascii="Century Gothic" w:eastAsia="Times New Roman" w:hAnsi="Century Gothic" w:cs="Cambria"/>
          <w:lang w:eastAsia="pl-PL"/>
        </w:rPr>
        <w:t>ó</w:t>
      </w:r>
      <w:r w:rsidR="00F93A07" w:rsidRPr="00855E16">
        <w:rPr>
          <w:rFonts w:ascii="Century Gothic" w:eastAsia="Times New Roman" w:hAnsi="Century Gothic"/>
          <w:lang w:eastAsia="pl-PL"/>
        </w:rPr>
        <w:t>w Staszica w Wielkopolsce</w:t>
      </w:r>
      <w:bookmarkEnd w:id="1"/>
    </w:p>
    <w:p w14:paraId="3F9E5FE1" w14:textId="77777777" w:rsidR="00F93A07" w:rsidRPr="00855E16" w:rsidRDefault="00F93A07" w:rsidP="00F93A07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Chocia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ż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Stanis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aw Staszic jest postaci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og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ó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lnopolsk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, jego to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ż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samo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ść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, etos pracy i patriotyzm zosta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y fundamentalnie ukszta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towane w Wielkopolsce. To tutaj, w rodzinnym mie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ś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cie i regionalnej metropolii, zdoby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edukacj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ę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, niezale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ż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no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ść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finansow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i prze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ż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y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traum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ę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I rozbioru, kt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ó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ra zdefiniowa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 jego p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óź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niejsz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misj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ę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reformatorsk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</w:t>
      </w:r>
    </w:p>
    <w:p w14:paraId="39D10897" w14:textId="77777777" w:rsidR="00F93A07" w:rsidRPr="00855E16" w:rsidRDefault="00BC6975" w:rsidP="00F93A07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BC6975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65CB2D2F">
          <v:rect id="_x0000_i1026" alt="" style="width:449.5pt;height:.05pt;mso-width-percent:0;mso-height-percent:0;mso-width-percent:0;mso-height-percent:0" o:hrpct="991" o:hralign="center" o:hrstd="t" o:hr="t" fillcolor="#a0a0a0" stroked="f"/>
        </w:pict>
      </w:r>
    </w:p>
    <w:p w14:paraId="23435822" w14:textId="77777777" w:rsidR="00F93A07" w:rsidRPr="00855E16" w:rsidRDefault="00F93A07" w:rsidP="00F93A07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Miejsca Staszica w Wielkopolsce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7769"/>
      </w:tblGrid>
      <w:tr w:rsidR="00F93A07" w:rsidRPr="00855E16" w14:paraId="0B470C7D" w14:textId="77777777" w:rsidTr="000D0F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98CA92" w14:textId="77777777" w:rsidR="00F93A07" w:rsidRPr="00855E16" w:rsidRDefault="00F93A07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0" w:type="auto"/>
            <w:vAlign w:val="center"/>
            <w:hideMark/>
          </w:tcPr>
          <w:p w14:paraId="25A0220D" w14:textId="77777777" w:rsidR="00F93A07" w:rsidRPr="00855E16" w:rsidRDefault="00F93A07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Znaczenie dla Stanis</w:t>
            </w:r>
            <w:r w:rsidRPr="00855E16">
              <w:rPr>
                <w:rFonts w:ascii="Century Gothic" w:eastAsia="Times New Roman" w:hAnsi="Century Gothic" w:cs="Cambria"/>
                <w:b/>
                <w:bCs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awa Staszica</w:t>
            </w:r>
          </w:p>
        </w:tc>
      </w:tr>
      <w:tr w:rsidR="00F93A07" w:rsidRPr="00855E16" w14:paraId="31A475DA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6E0FD" w14:textId="77777777" w:rsidR="00F93A07" w:rsidRPr="00855E16" w:rsidRDefault="00F93A07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Pi</w:t>
            </w:r>
            <w:r w:rsidRPr="00855E16">
              <w:rPr>
                <w:rFonts w:ascii="Century Gothic" w:eastAsia="Times New Roman" w:hAnsi="Century Gothic" w:cs="Cambria"/>
                <w:b/>
                <w:bCs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5E231FC" w14:textId="77777777" w:rsidR="00F93A07" w:rsidRPr="00855E16" w:rsidRDefault="00F93A07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Miejsce urodzenia, korzeni i traumy.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 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br/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Tu si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ę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urodzi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(1755) i wychowa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w zamo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ż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nej, patrycjuszowskiej rodzinie mieszcza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ń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skiej o silnych tradycjach obywatelskich (ojciec Wawrzyniec i dziad Andrzej byli burmistrzami). Wychowanie w Pile ukszta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towa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o jego wielkopolski etos pracy i gospodarno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ś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ci. By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o to tak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ż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e miejsce jego bolesnych doświadczeń – w 1772 r., w wyniku I rozbioru, Pi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 zosta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 anektowana przez Prusy, co sta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o si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ę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dla 17-letniego Staszica osobistym motorem do walki o napraw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ę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Rzeczypospolitej.</w:t>
            </w:r>
          </w:p>
        </w:tc>
      </w:tr>
      <w:tr w:rsidR="00F93A07" w:rsidRPr="00855E16" w14:paraId="0DB5968F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9F5DA" w14:textId="77777777" w:rsidR="00F93A07" w:rsidRPr="00855E16" w:rsidRDefault="00F93A07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Pozna</w:t>
            </w:r>
            <w:r w:rsidRPr="00855E16">
              <w:rPr>
                <w:rFonts w:ascii="Century Gothic" w:eastAsia="Times New Roman" w:hAnsi="Century Gothic" w:cs="Cambria"/>
                <w:b/>
                <w:bCs/>
                <w:kern w:val="0"/>
                <w:lang w:eastAsia="pl-PL"/>
                <w14:ligatures w14:val="none"/>
              </w:rPr>
              <w:t>ń</w:t>
            </w:r>
          </w:p>
        </w:tc>
        <w:tc>
          <w:tcPr>
            <w:tcW w:w="0" w:type="auto"/>
            <w:vAlign w:val="center"/>
            <w:hideMark/>
          </w:tcPr>
          <w:p w14:paraId="696974E0" w14:textId="77777777" w:rsidR="00F93A07" w:rsidRPr="00855E16" w:rsidRDefault="00F93A07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Centrum edukacji i formacji intelektualnej.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 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br/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Po uko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ń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czeniu szko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y parafialnej w Pile, Staszic zosta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wys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any do Poznania. Kszta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ci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si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ę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w renomowanych szko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ach 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ś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rednich (m.in. Kolegium Jezuickim, przekszta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conym p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óź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niej w Szko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łę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Wojew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ó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dzk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ą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KEN). To w Poznaniu zetkn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ął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si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ę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z reformami Komisji Edukacji Narodowej i nowoczesnymi naukami przyrodniczymi. Uko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ń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czy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tu r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ó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wnie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ż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seminarium duchowne, przyjmuj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ą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c 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ś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wi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ę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cenia kap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ń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skie (1774-1779).</w:t>
            </w:r>
          </w:p>
        </w:tc>
      </w:tr>
      <w:tr w:rsidR="00F93A07" w:rsidRPr="00855E16" w14:paraId="5427B38B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DB5FB" w14:textId="77777777" w:rsidR="00F93A07" w:rsidRPr="00855E16" w:rsidRDefault="00F93A07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Szamotu</w:t>
            </w:r>
            <w:r w:rsidRPr="00855E16">
              <w:rPr>
                <w:rFonts w:ascii="Century Gothic" w:eastAsia="Times New Roman" w:hAnsi="Century Gothic" w:cs="Cambria"/>
                <w:b/>
                <w:bCs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81B2358" w14:textId="77777777" w:rsidR="00F93A07" w:rsidRPr="00855E16" w:rsidRDefault="00F93A07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Klucz do niezale</w:t>
            </w:r>
            <w:r w:rsidRPr="00855E16">
              <w:rPr>
                <w:rFonts w:ascii="Century Gothic" w:eastAsia="Times New Roman" w:hAnsi="Century Gothic" w:cs="Cambria"/>
                <w:b/>
                <w:bCs/>
                <w:kern w:val="0"/>
                <w:lang w:eastAsia="pl-PL"/>
                <w14:ligatures w14:val="none"/>
              </w:rPr>
              <w:t>ż</w:t>
            </w: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no</w:t>
            </w:r>
            <w:r w:rsidRPr="00855E16">
              <w:rPr>
                <w:rFonts w:ascii="Century Gothic" w:eastAsia="Times New Roman" w:hAnsi="Century Gothic" w:cs="Cambria"/>
                <w:b/>
                <w:bCs/>
                <w:kern w:val="0"/>
                <w:lang w:eastAsia="pl-PL"/>
                <w14:ligatures w14:val="none"/>
              </w:rPr>
              <w:t>ś</w:t>
            </w:r>
            <w:r w:rsidRPr="00855E16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ci finansowej.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 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br/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W 1778 roku Staszic otrzyma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godno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ść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kanclerza kapitu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y kolegiackiej w Szamotu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ach. Nie by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 to funkcja duszpasterska, lecz stanowisko zapewniaj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ą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ce sta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y doch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ó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d (beneficjum) z d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ó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br Jankowice. To w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ś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nie te fundusze pozwoli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ł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y Staszicowi sfinansowa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ć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 kluczowe dla jego rozwoju studia zagraniczne w Lipsku, Getyndze i Pary</w:t>
            </w:r>
            <w:r w:rsidRPr="00855E16">
              <w:rPr>
                <w:rFonts w:ascii="Century Gothic" w:eastAsia="Times New Roman" w:hAnsi="Century Gothic" w:cs="Cambria"/>
                <w:kern w:val="0"/>
                <w:lang w:eastAsia="pl-PL"/>
                <w14:ligatures w14:val="none"/>
              </w:rPr>
              <w:t>ż</w:t>
            </w:r>
            <w:r w:rsidRPr="00855E16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u.</w:t>
            </w:r>
          </w:p>
        </w:tc>
      </w:tr>
    </w:tbl>
    <w:p w14:paraId="121FCDC4" w14:textId="77777777" w:rsidR="00F93A07" w:rsidRPr="00855E16" w:rsidRDefault="00F93A07" w:rsidP="00F93A07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9258BC0" w14:textId="77777777" w:rsidR="00F93A07" w:rsidRPr="00855E16" w:rsidRDefault="00BC6975" w:rsidP="00F93A07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BC6975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59D75643">
          <v:rect id="_x0000_i1025" alt="" style="width:449.5pt;height:.05pt;mso-width-percent:0;mso-height-percent:0;mso-width-percent:0;mso-height-percent:0" o:hrpct="991" o:hralign="center" o:hrstd="t" o:hr="t" fillcolor="#a0a0a0" stroked="f"/>
        </w:pict>
      </w:r>
    </w:p>
    <w:p w14:paraId="606F43C0" w14:textId="77777777" w:rsidR="00F93A07" w:rsidRPr="00855E16" w:rsidRDefault="00F93A07" w:rsidP="00F93A07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Wielkopolska by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 dla Staszica kolebk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 Pi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 da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 mu to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ż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samo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ść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mieszcza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ń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sk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i patriotyczn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motywacj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ę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(traum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ę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), Pozna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ń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wyposa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ż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y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go w nowoczesn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edukacj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ę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o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ś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wieceniow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, a Szamotu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y zapewni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y niezale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ż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no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ść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finansow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, kt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ó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ra pozwoli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 mu rozwin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ąć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 skrzyd</w:t>
      </w:r>
      <w:r w:rsidRPr="00855E16">
        <w:rPr>
          <w:rFonts w:ascii="Century Gothic" w:eastAsia="Times New Roman" w:hAnsi="Century Gothic" w:cs="Cambria"/>
          <w:color w:val="000000"/>
          <w:kern w:val="0"/>
          <w:lang w:eastAsia="pl-PL"/>
          <w14:ligatures w14:val="none"/>
        </w:rPr>
        <w:t>ł</w:t>
      </w:r>
      <w:r w:rsidRPr="00855E16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a w Europie.</w:t>
      </w:r>
    </w:p>
    <w:p w14:paraId="27871862" w14:textId="77777777" w:rsidR="00F93A07" w:rsidRPr="00855E16" w:rsidRDefault="00F93A07" w:rsidP="00F93A07">
      <w:pPr>
        <w:rPr>
          <w:rFonts w:ascii="Century Gothic" w:hAnsi="Century Gothic"/>
        </w:rPr>
      </w:pPr>
    </w:p>
    <w:p w14:paraId="00A2C783" w14:textId="77777777" w:rsidR="007B357B" w:rsidRPr="00855E16" w:rsidRDefault="007B357B">
      <w:pPr>
        <w:rPr>
          <w:rFonts w:ascii="Century Gothic" w:hAnsi="Century Gothic"/>
        </w:rPr>
      </w:pPr>
    </w:p>
    <w:p w14:paraId="5DEC5796" w14:textId="77777777" w:rsidR="00855E16" w:rsidRPr="00855E16" w:rsidRDefault="00855E16">
      <w:pPr>
        <w:rPr>
          <w:rFonts w:ascii="Century Gothic" w:hAnsi="Century Gothic"/>
        </w:rPr>
      </w:pPr>
    </w:p>
    <w:sectPr w:rsidR="00855E16" w:rsidRPr="00855E16" w:rsidSect="00937BE7">
      <w:headerReference w:type="default" r:id="rId9"/>
      <w:footerReference w:type="even" r:id="rId10"/>
      <w:footerReference w:type="default" r:id="rId11"/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5D85" w14:textId="77777777" w:rsidR="00BC6975" w:rsidRDefault="00BC6975" w:rsidP="00027426">
      <w:r>
        <w:separator/>
      </w:r>
    </w:p>
  </w:endnote>
  <w:endnote w:type="continuationSeparator" w:id="0">
    <w:p w14:paraId="2EB5E709" w14:textId="77777777" w:rsidR="00BC6975" w:rsidRDefault="00BC6975" w:rsidP="0002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5884489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C99D0A6" w14:textId="72B1D664" w:rsidR="001B5F21" w:rsidRDefault="001B5F21" w:rsidP="00023D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654614D3" w14:textId="77777777" w:rsidR="001B5F21" w:rsidRDefault="001B5F21" w:rsidP="001B5F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0708575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D372B5B" w14:textId="5E767B52" w:rsidR="001B5F21" w:rsidRDefault="001B5F21" w:rsidP="00023D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4F43A637" w14:textId="297D5E52" w:rsidR="00027426" w:rsidRPr="00027426" w:rsidRDefault="00027426" w:rsidP="001B5F21">
    <w:pPr>
      <w:pStyle w:val="Stopka"/>
      <w:ind w:right="360"/>
      <w:rPr>
        <w:sz w:val="20"/>
        <w:szCs w:val="20"/>
      </w:rPr>
    </w:pPr>
    <w:r w:rsidRPr="004056C4">
      <w:rPr>
        <w:sz w:val="20"/>
        <w:szCs w:val="20"/>
      </w:rPr>
      <w:t>Materiały powstały w ramach projektu „Staszic 2.0" realizowanego przez Fundację Gospodarczą Północnej Wielkopolski, współfinansowanego ze środków Samorządu Województwa Wielkopolskiego</w:t>
    </w:r>
    <w:r>
      <w:rPr>
        <w:sz w:val="20"/>
        <w:szCs w:val="20"/>
      </w:rPr>
      <w:t>. | www.fgpw.pl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96A5" w14:textId="77777777" w:rsidR="00BC6975" w:rsidRDefault="00BC6975" w:rsidP="00027426">
      <w:r>
        <w:separator/>
      </w:r>
    </w:p>
  </w:footnote>
  <w:footnote w:type="continuationSeparator" w:id="0">
    <w:p w14:paraId="089FDE8F" w14:textId="77777777" w:rsidR="00BC6975" w:rsidRDefault="00BC6975" w:rsidP="0002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4FA6" w14:textId="44745923" w:rsidR="00027426" w:rsidRDefault="00027426">
    <w:pPr>
      <w:pStyle w:val="Nagwek"/>
    </w:pPr>
    <w:r>
      <w:rPr>
        <w:noProof/>
      </w:rPr>
      <w:drawing>
        <wp:inline distT="0" distB="0" distL="0" distR="0" wp14:anchorId="3E8C75DF" wp14:editId="2D92C3E7">
          <wp:extent cx="2362756" cy="549972"/>
          <wp:effectExtent l="0" t="0" r="0" b="0"/>
          <wp:docPr id="308387" name="Obraz 1" descr="Obraz zawierający tekst, logo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87" name="Obraz 1" descr="Obraz zawierający tekst, logo, Czcionka, wizytów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52" t="14448" r="8324" b="21321"/>
                  <a:stretch>
                    <a:fillRect/>
                  </a:stretch>
                </pic:blipFill>
                <pic:spPr bwMode="auto">
                  <a:xfrm>
                    <a:off x="0" y="0"/>
                    <a:ext cx="2432024" cy="566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CFE0DC" w14:textId="77777777" w:rsidR="00027426" w:rsidRDefault="000274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6B77"/>
    <w:multiLevelType w:val="multilevel"/>
    <w:tmpl w:val="E89A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97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03"/>
    <w:rsid w:val="00024163"/>
    <w:rsid w:val="00027426"/>
    <w:rsid w:val="000318DA"/>
    <w:rsid w:val="000823DA"/>
    <w:rsid w:val="0018660A"/>
    <w:rsid w:val="001B5F21"/>
    <w:rsid w:val="00263C3B"/>
    <w:rsid w:val="002650FD"/>
    <w:rsid w:val="00277C1B"/>
    <w:rsid w:val="00344518"/>
    <w:rsid w:val="0043789A"/>
    <w:rsid w:val="004926EF"/>
    <w:rsid w:val="004D6ABA"/>
    <w:rsid w:val="005E2D31"/>
    <w:rsid w:val="00630316"/>
    <w:rsid w:val="006A244F"/>
    <w:rsid w:val="007806DB"/>
    <w:rsid w:val="00791CCC"/>
    <w:rsid w:val="00796C2E"/>
    <w:rsid w:val="007B357B"/>
    <w:rsid w:val="00855E16"/>
    <w:rsid w:val="00937BE7"/>
    <w:rsid w:val="009710EB"/>
    <w:rsid w:val="00971CC1"/>
    <w:rsid w:val="009D44C0"/>
    <w:rsid w:val="009F1664"/>
    <w:rsid w:val="00B233B8"/>
    <w:rsid w:val="00B41B5A"/>
    <w:rsid w:val="00B65445"/>
    <w:rsid w:val="00BC0E73"/>
    <w:rsid w:val="00BC6975"/>
    <w:rsid w:val="00C9735E"/>
    <w:rsid w:val="00D22C31"/>
    <w:rsid w:val="00D4421D"/>
    <w:rsid w:val="00DD7461"/>
    <w:rsid w:val="00E05CF9"/>
    <w:rsid w:val="00E1128C"/>
    <w:rsid w:val="00EC0D03"/>
    <w:rsid w:val="00F761C5"/>
    <w:rsid w:val="00F91A89"/>
    <w:rsid w:val="00F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D6029"/>
  <w15:chartTrackingRefBased/>
  <w15:docId w15:val="{01299E29-E090-7343-B6B5-9B37B74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0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D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D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D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D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C0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D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D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D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D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D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D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D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D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D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D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D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D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D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D0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C0D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EC0D03"/>
  </w:style>
  <w:style w:type="paragraph" w:styleId="Nagwek">
    <w:name w:val="header"/>
    <w:basedOn w:val="Normalny"/>
    <w:link w:val="NagwekZnak"/>
    <w:uiPriority w:val="99"/>
    <w:unhideWhenUsed/>
    <w:rsid w:val="0002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426"/>
  </w:style>
  <w:style w:type="paragraph" w:styleId="Stopka">
    <w:name w:val="footer"/>
    <w:basedOn w:val="Normalny"/>
    <w:link w:val="StopkaZnak"/>
    <w:uiPriority w:val="99"/>
    <w:unhideWhenUsed/>
    <w:rsid w:val="00027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426"/>
  </w:style>
  <w:style w:type="paragraph" w:styleId="Spistreci1">
    <w:name w:val="toc 1"/>
    <w:basedOn w:val="Normalny"/>
    <w:next w:val="Normalny"/>
    <w:autoRedefine/>
    <w:uiPriority w:val="39"/>
    <w:unhideWhenUsed/>
    <w:rsid w:val="00855E1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55E1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1B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239DE5-A6D7-9E41-B3E2-56CFEA9A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723</Words>
  <Characters>4792</Characters>
  <Application>Microsoft Office Word</Application>
  <DocSecurity>0</DocSecurity>
  <Lines>129</Lines>
  <Paragraphs>44</Paragraphs>
  <ScaleCrop>false</ScaleCrop>
  <Company>Grupa MTC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9</cp:revision>
  <dcterms:created xsi:type="dcterms:W3CDTF">2025-11-09T20:04:00Z</dcterms:created>
  <dcterms:modified xsi:type="dcterms:W3CDTF">2026-01-13T18:59:00Z</dcterms:modified>
</cp:coreProperties>
</file>